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A3A" w:rsidRDefault="00A66A3A" w:rsidP="00A66A3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ЗАПИСКА</w:t>
      </w:r>
    </w:p>
    <w:p w:rsidR="00A66A3A" w:rsidRDefault="00A66A3A" w:rsidP="00A66A3A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62"/>
        <w:gridCol w:w="9563"/>
        <w:gridCol w:w="61"/>
      </w:tblGrid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загружаемого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материла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Лосева Ирина Сергеевна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 МОУ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Александро-Невская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сош» Новодеревенского района Рязанской области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глагол</w:t>
            </w:r>
            <w:r w:rsidR="00BC6FE3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Вид ресурса 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Тренажер в виде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анимированной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сорбонки</w:t>
            </w:r>
            <w:proofErr w:type="spellEnd"/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любой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Цель, задачи авторского материала 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навыка определения спряжения глаголов. Заучивание глаголов-исключений.</w:t>
            </w:r>
          </w:p>
        </w:tc>
      </w:tr>
      <w:tr w:rsidR="00A66A3A" w:rsidRPr="00BC6FE3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Среда, редактор, в котором выполнен продукт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P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MS Office PowerPoint</w:t>
            </w:r>
            <w:r w:rsidRPr="00A66A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2007, </w:t>
            </w:r>
            <w:r>
              <w:rPr>
                <w:rFonts w:ascii="Times New Roman" w:hAnsi="Times New Roman"/>
                <w:sz w:val="24"/>
                <w:szCs w:val="24"/>
              </w:rPr>
              <w:t>сохранён</w:t>
            </w:r>
            <w:r w:rsidRPr="00A66A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 Office PowerPoint</w:t>
            </w:r>
            <w:r w:rsidRPr="00A66A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2003.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Необходимое оборудование для занятия  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Компьютер, мультимедийный проектор, экран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Комплектация работы 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с пояснительной запиской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Краткое описание, методические рекомендации по использованию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Смена слайдов осуществляется по управляющим кнопкам. </w:t>
            </w:r>
          </w:p>
          <w:p w:rsidR="00A66A3A" w:rsidRDefault="00A66A3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создании тренажера использовался прием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Анимированная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сорбонка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который используется для заучивания учебного материала. На одной стороне карточки записан глагол, а на другой – его спряжение. Ученик перебирает карточки, пытается определить спряжение глагола самостоятельно и тут же проверяет себя. Тренажер можно использовать на этапе изучения или повторения в ходе индивидуальной или групповой работы. На справочной странице тренажёра имеется алгоритм, помогающий определить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спряжение и рифмовка глаголов-исключений.</w:t>
            </w:r>
          </w:p>
        </w:tc>
      </w:tr>
      <w:tr w:rsidR="00A66A3A" w:rsidTr="00A66A3A">
        <w:trPr>
          <w:gridAfter w:val="1"/>
          <w:wAfter w:w="61" w:type="dxa"/>
          <w:trHeight w:val="179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Список используемых источников</w:t>
            </w:r>
          </w:p>
        </w:tc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Pr="00A66A3A" w:rsidRDefault="00A66A3A" w:rsidP="00A66A3A">
            <w:pPr>
              <w:spacing w:after="0" w:line="36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A66A3A">
              <w:rPr>
                <w:rFonts w:ascii="Times New Roman" w:hAnsi="Times New Roman"/>
                <w:bCs/>
                <w:sz w:val="24"/>
                <w:szCs w:val="24"/>
              </w:rPr>
              <w:t xml:space="preserve">Соловейчик М.С., Кузьменко Н.С. К тайнам нашего языка. Учебник русского языка, 4 класс. Смоленск: Ассоциация </w:t>
            </w:r>
            <w:r w:rsidRPr="00A66A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XXI</w:t>
            </w:r>
            <w:r w:rsidRPr="00A66A3A">
              <w:rPr>
                <w:rFonts w:ascii="Times New Roman" w:hAnsi="Times New Roman"/>
                <w:bCs/>
                <w:sz w:val="24"/>
                <w:szCs w:val="24"/>
              </w:rPr>
              <w:t xml:space="preserve"> век, 2008 г.</w:t>
            </w:r>
          </w:p>
          <w:p w:rsidR="00A66A3A" w:rsidRDefault="00A66A3A" w:rsidP="00A66A3A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Аствацатуров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Г.О. Технологический прием «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Анимированная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сорбонка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– </w:t>
            </w:r>
            <w:hyperlink r:id="rId5" w:history="1">
              <w:r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http://www.it-n.ru/communities.aspx?cat_no=13748&amp;d_no=222265&amp;ext=Attachment.aspx?Id=97001</w:t>
              </w:r>
            </w:hyperlink>
          </w:p>
          <w:p w:rsidR="00A66A3A" w:rsidRPr="00A66A3A" w:rsidRDefault="00A66A3A" w:rsidP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Фон </w:t>
            </w:r>
            <w:hyperlink r:id="rId6" w:history="1"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en-US"/>
                </w:rPr>
                <w:t>http</w:t>
              </w:r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://</w:t>
              </w:r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en-US"/>
                </w:rPr>
                <w:t>s</w:t>
              </w:r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54.</w:t>
              </w:r>
              <w:proofErr w:type="spellStart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en-US"/>
                </w:rPr>
                <w:t>radikal</w:t>
              </w:r>
              <w:proofErr w:type="spellEnd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/</w:t>
              </w:r>
              <w:proofErr w:type="spellStart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en-US"/>
                </w:rPr>
                <w:t>i</w:t>
              </w:r>
              <w:proofErr w:type="spellEnd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144/0904/89/93203</w:t>
              </w:r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en-US"/>
                </w:rPr>
                <w:t>e</w:t>
              </w:r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976</w:t>
              </w:r>
              <w:proofErr w:type="spellStart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en-US"/>
                </w:rPr>
                <w:t>fd</w:t>
              </w:r>
              <w:proofErr w:type="spellEnd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6.</w:t>
              </w:r>
              <w:proofErr w:type="spellStart"/>
              <w:r w:rsidRPr="00A66A3A"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en-US"/>
                </w:rPr>
                <w:t>png</w:t>
              </w:r>
              <w:proofErr w:type="spellEnd"/>
            </w:hyperlink>
          </w:p>
        </w:tc>
      </w:tr>
      <w:tr w:rsidR="00A66A3A" w:rsidTr="00A66A3A">
        <w:trPr>
          <w:trHeight w:val="216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 w:rsidP="00CE44E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 ранней публикации </w:t>
            </w:r>
          </w:p>
        </w:tc>
        <w:tc>
          <w:tcPr>
            <w:tcW w:w="9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A3A" w:rsidRDefault="00A66A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материал ранее нигде не публиковался и не размещался</w:t>
            </w:r>
          </w:p>
        </w:tc>
      </w:tr>
    </w:tbl>
    <w:p w:rsidR="00A66A3A" w:rsidRDefault="00A66A3A" w:rsidP="00A66A3A"/>
    <w:p w:rsidR="00672D85" w:rsidRDefault="00672D85"/>
    <w:sectPr w:rsidR="00672D85" w:rsidSect="00A66A3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A66A3A"/>
    <w:rsid w:val="00672D85"/>
    <w:rsid w:val="00A66A3A"/>
    <w:rsid w:val="00BC6FE3"/>
    <w:rsid w:val="00DB2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6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2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54.radikal.ru/i144/0904/89/93203e976fd6.png" TargetMode="External"/><Relationship Id="rId5" Type="http://schemas.openxmlformats.org/officeDocument/2006/relationships/hyperlink" Target="http://www.it-n.ru/communities.aspx?cat_no=13748&amp;d_no=222265&amp;ext=Attachment.aspx?Id=970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2011-06-30T11:53:00Z</dcterms:created>
  <dcterms:modified xsi:type="dcterms:W3CDTF">2011-06-30T12:07:00Z</dcterms:modified>
</cp:coreProperties>
</file>